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217D" w14:textId="77777777" w:rsidR="000A5D22" w:rsidRDefault="0062351A">
      <w:pPr>
        <w:spacing w:before="172" w:line="439" w:lineRule="exact"/>
        <w:ind w:left="3564" w:right="3582"/>
        <w:jc w:val="center"/>
        <w:rPr>
          <w:b/>
          <w:sz w:val="36"/>
        </w:rPr>
      </w:pPr>
      <w:bookmarkStart w:id="0" w:name="_GoBack"/>
      <w:bookmarkEnd w:id="0"/>
      <w:r>
        <w:rPr>
          <w:b/>
          <w:sz w:val="36"/>
        </w:rPr>
        <w:t>Scheda di Adesione</w:t>
      </w:r>
    </w:p>
    <w:p w14:paraId="05639A58" w14:textId="77777777" w:rsidR="000A5D22" w:rsidRDefault="0062351A">
      <w:pPr>
        <w:spacing w:line="341" w:lineRule="exact"/>
        <w:ind w:left="2776"/>
        <w:rPr>
          <w:i/>
          <w:sz w:val="28"/>
        </w:rPr>
      </w:pPr>
      <w:r>
        <w:rPr>
          <w:i/>
          <w:sz w:val="28"/>
        </w:rPr>
        <w:t xml:space="preserve">Banca del Tempo dell’ODCEC di </w:t>
      </w:r>
      <w:r w:rsidR="00DE4182">
        <w:rPr>
          <w:i/>
          <w:sz w:val="28"/>
        </w:rPr>
        <w:t>Pordenone</w:t>
      </w:r>
    </w:p>
    <w:p w14:paraId="5924E4F4" w14:textId="77777777" w:rsidR="000A5D22" w:rsidRDefault="000A5D22">
      <w:pPr>
        <w:pStyle w:val="Corpotesto"/>
        <w:rPr>
          <w:i/>
          <w:sz w:val="28"/>
        </w:rPr>
      </w:pPr>
    </w:p>
    <w:p w14:paraId="77704D50" w14:textId="77777777" w:rsidR="000A5D22" w:rsidRDefault="0062351A">
      <w:pPr>
        <w:pStyle w:val="Corpotesto"/>
        <w:tabs>
          <w:tab w:val="left" w:pos="1665"/>
          <w:tab w:val="left" w:pos="3056"/>
          <w:tab w:val="left" w:pos="3842"/>
          <w:tab w:val="left" w:pos="4406"/>
          <w:tab w:val="left" w:pos="5047"/>
          <w:tab w:val="left" w:pos="6125"/>
          <w:tab w:val="left" w:pos="6513"/>
          <w:tab w:val="left" w:pos="8310"/>
          <w:tab w:val="left" w:pos="9747"/>
          <w:tab w:val="left" w:pos="9793"/>
        </w:tabs>
        <w:spacing w:before="243" w:line="480" w:lineRule="auto"/>
        <w:ind w:left="212" w:right="228"/>
        <w:jc w:val="both"/>
      </w:pPr>
      <w:r>
        <w:t xml:space="preserve">Il/La  </w:t>
      </w:r>
      <w:r>
        <w:rPr>
          <w:spacing w:val="50"/>
        </w:rPr>
        <w:t xml:space="preserve"> </w:t>
      </w:r>
      <w:r>
        <w:t>sottoscritta/o</w:t>
      </w:r>
      <w:r>
        <w:rPr>
          <w:u w:val="single"/>
        </w:rPr>
        <w:t xml:space="preserve"> </w:t>
      </w:r>
      <w:r>
        <w:rPr>
          <w:u w:val="single"/>
        </w:rPr>
        <w:tab/>
      </w:r>
      <w:r>
        <w:rPr>
          <w:u w:val="single"/>
        </w:rPr>
        <w:tab/>
      </w:r>
      <w:r>
        <w:rPr>
          <w:u w:val="single"/>
        </w:rPr>
        <w:tab/>
      </w:r>
      <w:r>
        <w:rPr>
          <w:u w:val="single"/>
        </w:rPr>
        <w:tab/>
      </w:r>
      <w:r>
        <w:rPr>
          <w:u w:val="single"/>
        </w:rPr>
        <w:tab/>
      </w:r>
      <w:r>
        <w:t>,    nato\a</w:t>
      </w:r>
      <w:r>
        <w:rPr>
          <w:u w:val="single"/>
        </w:rPr>
        <w:t xml:space="preserve"> </w:t>
      </w:r>
      <w:r>
        <w:rPr>
          <w:u w:val="single"/>
        </w:rPr>
        <w:tab/>
      </w:r>
      <w:r>
        <w:rPr>
          <w:u w:val="single"/>
        </w:rPr>
        <w:tab/>
      </w:r>
      <w:r>
        <w:rPr>
          <w:u w:val="single"/>
        </w:rPr>
        <w:tab/>
      </w:r>
      <w:r>
        <w:t>, prov.</w:t>
      </w:r>
      <w:r>
        <w:rPr>
          <w:u w:val="single"/>
        </w:rPr>
        <w:t xml:space="preserve"> </w:t>
      </w:r>
      <w:r>
        <w:rPr>
          <w:u w:val="single"/>
        </w:rPr>
        <w:tab/>
      </w:r>
      <w:r>
        <w:t>,</w:t>
      </w:r>
      <w:r>
        <w:rPr>
          <w:spacing w:val="52"/>
        </w:rPr>
        <w:t xml:space="preserve"> </w:t>
      </w:r>
      <w:r>
        <w:t>il</w:t>
      </w:r>
      <w:r>
        <w:rPr>
          <w:u w:val="single"/>
        </w:rPr>
        <w:t xml:space="preserve"> </w:t>
      </w:r>
      <w:r>
        <w:rPr>
          <w:u w:val="single"/>
        </w:rPr>
        <w:tab/>
      </w:r>
      <w:r>
        <w:rPr>
          <w:u w:val="single"/>
        </w:rPr>
        <w:tab/>
      </w:r>
      <w:r>
        <w:t>,</w:t>
      </w:r>
      <w:r>
        <w:rPr>
          <w:spacing w:val="50"/>
        </w:rPr>
        <w:t xml:space="preserve"> </w:t>
      </w:r>
      <w:r>
        <w:t>residente</w:t>
      </w:r>
      <w:r>
        <w:rPr>
          <w:spacing w:val="50"/>
        </w:rPr>
        <w:t xml:space="preserve"> </w:t>
      </w:r>
      <w:r>
        <w:t>in</w:t>
      </w:r>
      <w:r>
        <w:rPr>
          <w:u w:val="single"/>
        </w:rPr>
        <w:t xml:space="preserve"> </w:t>
      </w:r>
      <w:r>
        <w:rPr>
          <w:u w:val="single"/>
        </w:rPr>
        <w:tab/>
      </w:r>
      <w:r>
        <w:rPr>
          <w:u w:val="single"/>
        </w:rPr>
        <w:tab/>
      </w:r>
      <w:r>
        <w:rPr>
          <w:u w:val="single"/>
        </w:rPr>
        <w:tab/>
      </w:r>
      <w:r>
        <w:t xml:space="preserve">,    prov. </w:t>
      </w:r>
      <w:r>
        <w:rPr>
          <w:u w:val="single"/>
        </w:rPr>
        <w:t xml:space="preserve">      </w:t>
      </w:r>
      <w:r>
        <w:t>, via</w:t>
      </w:r>
      <w:r>
        <w:rPr>
          <w:u w:val="single"/>
        </w:rPr>
        <w:t xml:space="preserve"> </w:t>
      </w:r>
      <w:r>
        <w:rPr>
          <w:u w:val="single"/>
        </w:rPr>
        <w:tab/>
      </w:r>
      <w:r>
        <w:rPr>
          <w:u w:val="single"/>
        </w:rPr>
        <w:tab/>
      </w:r>
      <w:r>
        <w:t>,</w:t>
      </w:r>
      <w:r>
        <w:rPr>
          <w:spacing w:val="-1"/>
        </w:rPr>
        <w:t xml:space="preserve"> </w:t>
      </w:r>
      <w:r>
        <w:t>cap</w:t>
      </w:r>
      <w:r>
        <w:rPr>
          <w:u w:val="single"/>
        </w:rPr>
        <w:t xml:space="preserve"> </w:t>
      </w:r>
      <w:r>
        <w:rPr>
          <w:u w:val="single"/>
        </w:rPr>
        <w:tab/>
      </w:r>
      <w:r>
        <w:rPr>
          <w:u w:val="single"/>
        </w:rPr>
        <w:tab/>
      </w:r>
      <w:r>
        <w:t>, con domicilio</w:t>
      </w:r>
      <w:r>
        <w:rPr>
          <w:spacing w:val="-8"/>
        </w:rPr>
        <w:t xml:space="preserve"> </w:t>
      </w:r>
      <w:r>
        <w:t>professionale</w:t>
      </w:r>
      <w:r>
        <w:rPr>
          <w:spacing w:val="-1"/>
        </w:rPr>
        <w:t xml:space="preserve"> </w:t>
      </w:r>
      <w:r>
        <w:t>in</w:t>
      </w:r>
      <w:r>
        <w:rPr>
          <w:u w:val="single"/>
        </w:rPr>
        <w:t xml:space="preserve"> </w:t>
      </w:r>
      <w:r>
        <w:rPr>
          <w:u w:val="single"/>
        </w:rPr>
        <w:tab/>
      </w:r>
      <w:r>
        <w:rPr>
          <w:u w:val="single"/>
        </w:rPr>
        <w:tab/>
      </w:r>
      <w:r>
        <w:t>, prov.</w:t>
      </w:r>
      <w:r>
        <w:rPr>
          <w:u w:val="single"/>
        </w:rPr>
        <w:t xml:space="preserve">        </w:t>
      </w:r>
      <w:r>
        <w:rPr>
          <w:spacing w:val="40"/>
          <w:u w:val="single"/>
        </w:rPr>
        <w:t xml:space="preserve"> </w:t>
      </w:r>
      <w:r>
        <w:t>, via</w:t>
      </w:r>
      <w:r>
        <w:rPr>
          <w:u w:val="single"/>
        </w:rPr>
        <w:t xml:space="preserve"> </w:t>
      </w:r>
      <w:r>
        <w:rPr>
          <w:u w:val="single"/>
        </w:rPr>
        <w:tab/>
      </w:r>
      <w:r>
        <w:rPr>
          <w:u w:val="single"/>
        </w:rPr>
        <w:tab/>
      </w:r>
      <w:r>
        <w:rPr>
          <w:u w:val="single"/>
        </w:rPr>
        <w:tab/>
      </w:r>
      <w:r>
        <w:rPr>
          <w:u w:val="single"/>
        </w:rPr>
        <w:tab/>
      </w:r>
      <w:r>
        <w:t>,</w:t>
      </w:r>
      <w:r>
        <w:rPr>
          <w:spacing w:val="-3"/>
        </w:rPr>
        <w:t xml:space="preserve"> </w:t>
      </w:r>
      <w:r>
        <w:t>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 e-mail</w:t>
      </w:r>
      <w:r>
        <w:rPr>
          <w:u w:val="single"/>
        </w:rPr>
        <w:t xml:space="preserve"> </w:t>
      </w:r>
      <w:r>
        <w:rPr>
          <w:u w:val="single"/>
        </w:rPr>
        <w:tab/>
      </w:r>
      <w:r>
        <w:rPr>
          <w:u w:val="single"/>
        </w:rPr>
        <w:tab/>
      </w:r>
      <w:r>
        <w:rPr>
          <w:u w:val="single"/>
        </w:rPr>
        <w:tab/>
      </w:r>
      <w:r>
        <w:rPr>
          <w:u w:val="single"/>
        </w:rPr>
        <w:tab/>
      </w:r>
      <w:r>
        <w:rPr>
          <w:u w:val="single"/>
        </w:rPr>
        <w:tab/>
      </w:r>
      <w:r>
        <w:t>, pec</w:t>
      </w:r>
      <w:r>
        <w:rPr>
          <w:u w:val="single"/>
        </w:rPr>
        <w:t xml:space="preserve"> </w:t>
      </w:r>
      <w:r>
        <w:rPr>
          <w:u w:val="single"/>
        </w:rPr>
        <w:tab/>
      </w:r>
      <w:r>
        <w:rPr>
          <w:u w:val="single"/>
        </w:rPr>
        <w:tab/>
      </w:r>
      <w:r>
        <w:rPr>
          <w:u w:val="single"/>
        </w:rPr>
        <w:tab/>
      </w:r>
      <w:r>
        <w:rPr>
          <w:u w:val="single"/>
        </w:rPr>
        <w:tab/>
      </w:r>
      <w:r>
        <w:t>,</w:t>
      </w:r>
    </w:p>
    <w:p w14:paraId="2A52ECC0" w14:textId="77777777" w:rsidR="000A5D22" w:rsidRDefault="0062351A">
      <w:pPr>
        <w:pStyle w:val="Corpotesto"/>
        <w:tabs>
          <w:tab w:val="left" w:pos="4709"/>
          <w:tab w:val="left" w:pos="5745"/>
          <w:tab w:val="left" w:pos="8116"/>
        </w:tabs>
        <w:spacing w:before="1"/>
        <w:ind w:left="212"/>
      </w:pPr>
      <w:r>
        <w:t xml:space="preserve">iscritto/a all’ODCEC di </w:t>
      </w:r>
      <w:r w:rsidR="00DE4182">
        <w:t>Pordenone</w:t>
      </w:r>
      <w:r>
        <w:rPr>
          <w:spacing w:val="-3"/>
        </w:rPr>
        <w:t xml:space="preserve"> </w:t>
      </w:r>
      <w:r>
        <w:t>al</w:t>
      </w:r>
      <w:r>
        <w:rPr>
          <w:spacing w:val="-3"/>
        </w:rPr>
        <w:t xml:space="preserve"> </w:t>
      </w:r>
      <w:r>
        <w:t>n.</w:t>
      </w:r>
      <w:r>
        <w:rPr>
          <w:u w:val="single"/>
        </w:rPr>
        <w:t xml:space="preserve"> </w:t>
      </w:r>
      <w:r>
        <w:rPr>
          <w:u w:val="single"/>
        </w:rPr>
        <w:tab/>
      </w:r>
      <w:r>
        <w:t>Sez.</w:t>
      </w:r>
      <w:r>
        <w:rPr>
          <w:u w:val="single"/>
        </w:rPr>
        <w:tab/>
      </w:r>
      <w:r>
        <w:t>dal</w:t>
      </w:r>
      <w:r>
        <w:rPr>
          <w:u w:val="single"/>
        </w:rPr>
        <w:tab/>
      </w:r>
      <w:r>
        <w:t>con la</w:t>
      </w:r>
      <w:r>
        <w:rPr>
          <w:spacing w:val="-1"/>
        </w:rPr>
        <w:t xml:space="preserve"> </w:t>
      </w:r>
      <w:r>
        <w:t>presente</w:t>
      </w:r>
    </w:p>
    <w:p w14:paraId="4A5150CD" w14:textId="77777777" w:rsidR="000A5D22" w:rsidRDefault="000A5D22">
      <w:pPr>
        <w:pStyle w:val="Corpotesto"/>
        <w:spacing w:before="9"/>
        <w:rPr>
          <w:sz w:val="19"/>
        </w:rPr>
      </w:pPr>
    </w:p>
    <w:p w14:paraId="2C959427" w14:textId="77777777" w:rsidR="000A5D22" w:rsidRDefault="0062351A">
      <w:pPr>
        <w:pStyle w:val="Corpotesto"/>
        <w:spacing w:before="52"/>
        <w:ind w:left="3564" w:right="3582"/>
        <w:jc w:val="center"/>
      </w:pPr>
      <w:r>
        <w:rPr>
          <w:u w:val="single"/>
        </w:rPr>
        <w:t>C H I E D E</w:t>
      </w:r>
    </w:p>
    <w:p w14:paraId="0161612E" w14:textId="77777777" w:rsidR="000A5D22" w:rsidRDefault="000A5D22">
      <w:pPr>
        <w:pStyle w:val="Corpotesto"/>
        <w:spacing w:before="9"/>
        <w:rPr>
          <w:sz w:val="19"/>
        </w:rPr>
      </w:pPr>
    </w:p>
    <w:p w14:paraId="0FD9E05B" w14:textId="77777777" w:rsidR="000A5D22" w:rsidRDefault="0062351A">
      <w:pPr>
        <w:spacing w:before="52"/>
        <w:ind w:left="212" w:right="231"/>
        <w:jc w:val="both"/>
        <w:rPr>
          <w:sz w:val="24"/>
        </w:rPr>
      </w:pPr>
      <w:r>
        <w:rPr>
          <w:sz w:val="24"/>
        </w:rPr>
        <w:t>di essere iscritto/a nell’elenco di coloro che offrono la propria disponibilità alla “</w:t>
      </w:r>
      <w:r>
        <w:rPr>
          <w:i/>
          <w:sz w:val="24"/>
        </w:rPr>
        <w:t xml:space="preserve">Banca del Tempo dell’Ordine dei Dottori Commercialisti e degli Esperti Contabili di </w:t>
      </w:r>
      <w:r w:rsidR="00DE4182">
        <w:rPr>
          <w:i/>
          <w:sz w:val="24"/>
        </w:rPr>
        <w:t>Pordenone</w:t>
      </w:r>
      <w:r>
        <w:rPr>
          <w:sz w:val="24"/>
        </w:rPr>
        <w:t>”, con l’indicazione delle competenze meglio descritte in allegato.</w:t>
      </w:r>
    </w:p>
    <w:p w14:paraId="3480B0D8" w14:textId="77777777" w:rsidR="000A5D22" w:rsidRDefault="0062351A">
      <w:pPr>
        <w:pStyle w:val="Corpotesto"/>
        <w:spacing w:before="2"/>
        <w:ind w:left="212"/>
        <w:jc w:val="both"/>
      </w:pPr>
      <w:r>
        <w:t>A tal fine</w:t>
      </w:r>
    </w:p>
    <w:p w14:paraId="480D0CC5" w14:textId="77777777" w:rsidR="000A5D22" w:rsidRDefault="0062351A">
      <w:pPr>
        <w:pStyle w:val="Corpotesto"/>
        <w:ind w:left="3564" w:right="3580"/>
        <w:jc w:val="center"/>
      </w:pPr>
      <w:r>
        <w:rPr>
          <w:u w:val="single"/>
        </w:rPr>
        <w:t>D I C H I A R A</w:t>
      </w:r>
    </w:p>
    <w:p w14:paraId="37AFCFE6" w14:textId="77777777" w:rsidR="000A5D22" w:rsidRDefault="000A5D22">
      <w:pPr>
        <w:pStyle w:val="Corpotesto"/>
        <w:spacing w:before="9"/>
        <w:rPr>
          <w:sz w:val="19"/>
        </w:rPr>
      </w:pPr>
    </w:p>
    <w:p w14:paraId="6EC7831E" w14:textId="77777777" w:rsidR="000A5D22" w:rsidRDefault="0062351A" w:rsidP="00424309">
      <w:pPr>
        <w:pStyle w:val="Corpotesto"/>
        <w:spacing w:before="51"/>
        <w:ind w:left="212"/>
        <w:jc w:val="both"/>
      </w:pPr>
      <w:r>
        <w:t>di aver letto il Regolamento e di condividerne i principi ispiratori e le finalità, e si impegna a concorrere nella realizzazione degli scopi previsti.</w:t>
      </w:r>
    </w:p>
    <w:p w14:paraId="76FE0A8F" w14:textId="77777777" w:rsidR="00424309" w:rsidRDefault="00424309" w:rsidP="00424309">
      <w:pPr>
        <w:pStyle w:val="Corpotesto"/>
        <w:spacing w:before="51"/>
        <w:ind w:left="212"/>
        <w:jc w:val="both"/>
        <w:rPr>
          <w:b/>
          <w:sz w:val="16"/>
        </w:rPr>
      </w:pPr>
    </w:p>
    <w:p w14:paraId="0AE8091D" w14:textId="77777777" w:rsidR="000A5D22" w:rsidRPr="008E0005" w:rsidRDefault="00424309" w:rsidP="00424309">
      <w:pPr>
        <w:pStyle w:val="Corpotesto"/>
        <w:spacing w:before="51"/>
        <w:ind w:left="212"/>
        <w:jc w:val="both"/>
      </w:pPr>
      <w:r>
        <w:t>Le</w:t>
      </w:r>
      <w:r w:rsidRPr="00424309">
        <w:t>tta l’informativa, presto il</w:t>
      </w:r>
      <w:r w:rsidR="008E0005" w:rsidRPr="00424309">
        <w:t xml:space="preserve"> consenso al trattamento dei dati personali.</w:t>
      </w:r>
    </w:p>
    <w:p w14:paraId="02B24613" w14:textId="77777777" w:rsidR="000A5D22" w:rsidRDefault="000A5D22">
      <w:pPr>
        <w:pStyle w:val="Corpotesto"/>
        <w:spacing w:before="9"/>
        <w:rPr>
          <w:sz w:val="27"/>
        </w:rPr>
      </w:pPr>
    </w:p>
    <w:p w14:paraId="0C3704A6" w14:textId="77777777" w:rsidR="000A5D22" w:rsidRDefault="00DE4182">
      <w:pPr>
        <w:pStyle w:val="Corpotesto"/>
        <w:tabs>
          <w:tab w:val="left" w:pos="3110"/>
          <w:tab w:val="left" w:pos="5176"/>
          <w:tab w:val="left" w:pos="9421"/>
        </w:tabs>
        <w:spacing w:before="51"/>
        <w:ind w:left="212"/>
      </w:pPr>
      <w:r>
        <w:t xml:space="preserve">                  </w:t>
      </w:r>
      <w:r w:rsidR="0062351A">
        <w:t>,</w:t>
      </w:r>
      <w:r w:rsidR="0062351A">
        <w:rPr>
          <w:spacing w:val="-1"/>
        </w:rPr>
        <w:t xml:space="preserve"> </w:t>
      </w:r>
      <w:r w:rsidR="0062351A">
        <w:t>lì</w:t>
      </w:r>
      <w:r w:rsidR="0062351A">
        <w:rPr>
          <w:u w:val="single"/>
        </w:rPr>
        <w:t xml:space="preserve"> </w:t>
      </w:r>
      <w:r w:rsidR="0062351A">
        <w:rPr>
          <w:u w:val="single"/>
        </w:rPr>
        <w:tab/>
      </w:r>
      <w:r w:rsidR="0062351A">
        <w:tab/>
        <w:t xml:space="preserve">Firma </w:t>
      </w:r>
      <w:r w:rsidR="0062351A">
        <w:rPr>
          <w:u w:val="single"/>
        </w:rPr>
        <w:t xml:space="preserve"> </w:t>
      </w:r>
      <w:r w:rsidR="0062351A">
        <w:rPr>
          <w:u w:val="single"/>
        </w:rPr>
        <w:tab/>
      </w:r>
    </w:p>
    <w:p w14:paraId="35B9FB32" w14:textId="77777777" w:rsidR="000A5D22" w:rsidRDefault="000A5D22">
      <w:pPr>
        <w:pStyle w:val="Corpotesto"/>
        <w:rPr>
          <w:sz w:val="20"/>
        </w:rPr>
      </w:pPr>
    </w:p>
    <w:p w14:paraId="3AE6820D" w14:textId="77777777" w:rsidR="000A5D22" w:rsidRDefault="000A5D22">
      <w:pPr>
        <w:pStyle w:val="Corpotesto"/>
        <w:rPr>
          <w:sz w:val="20"/>
        </w:rPr>
      </w:pPr>
    </w:p>
    <w:p w14:paraId="3817EF8F" w14:textId="77777777" w:rsidR="00424309" w:rsidRPr="00F41D5C" w:rsidRDefault="00424309" w:rsidP="00424309">
      <w:pPr>
        <w:pStyle w:val="Corpotesto"/>
        <w:spacing w:before="51"/>
        <w:ind w:left="212"/>
        <w:jc w:val="both"/>
        <w:rPr>
          <w:b/>
          <w:sz w:val="16"/>
        </w:rPr>
      </w:pPr>
      <w:r w:rsidRPr="00F41D5C">
        <w:rPr>
          <w:b/>
          <w:sz w:val="16"/>
        </w:rPr>
        <w:t>Informativa sul trattamento dei dati personali forniti con la richiesta (Art. 13 Regolamento UE 679/16)</w:t>
      </w:r>
    </w:p>
    <w:p w14:paraId="094E1BB1" w14:textId="38FA3C87" w:rsidR="00424309" w:rsidRPr="00F41D5C" w:rsidRDefault="00424309" w:rsidP="00424309">
      <w:pPr>
        <w:pStyle w:val="Corpotesto"/>
        <w:spacing w:before="51"/>
        <w:ind w:left="212"/>
        <w:jc w:val="both"/>
        <w:rPr>
          <w:sz w:val="16"/>
        </w:rPr>
      </w:pPr>
      <w:r w:rsidRPr="00F41D5C">
        <w:rPr>
          <w:sz w:val="16"/>
        </w:rPr>
        <w:t>I dati personali verranno trattati dall’O.D.C.E.C. di Pordenone per lo svolgimento delle proprie funzioni istituzionali in relazione all’istanza pervenuta. Il conferimento dei dati personali è obbligatorio, in quanto in mancanza di esso non sarà possibile dare corso all’iscrizione richiesta e alla gestione dell’elenco di cui sopra. In relazione alle finalità di cui sopra, il trattamento dei dati personali avverrà con e senza l’ausilio di strumenti elettronici. I dati non saranno diffusi e saranno conservati per il tempo previsto dalla legge. Potranno venire a conoscenza dei dati personali il Consiglio dell’Ordine, i dipendenti del Titolare e il Responsabile della protezione dei dati, e saranno comunicati ai professionisti interessati a conoscere gli iscritti all’elenco.</w:t>
      </w:r>
    </w:p>
    <w:p w14:paraId="14890781" w14:textId="54E9CCC4" w:rsidR="00424309" w:rsidRDefault="00424309" w:rsidP="00424309">
      <w:pPr>
        <w:pStyle w:val="Corpotesto"/>
        <w:spacing w:before="51"/>
        <w:ind w:left="212"/>
        <w:jc w:val="both"/>
        <w:rPr>
          <w:sz w:val="16"/>
        </w:rPr>
      </w:pPr>
      <w:r w:rsidRPr="00F41D5C">
        <w:rPr>
          <w:sz w:val="16"/>
        </w:rPr>
        <w:t xml:space="preserve">Salvi i diritti di cui agli artt. 15 e seguenti del Regolamento, in particolare il diritto di accedere ai dati personali, di chiederne la rettifica, la limitazione, la portabilità, la cancellazione, di opporsi al trattamento. Per l’esercizio di tali diritti, l’interessato può rivolgersi al Titolare del trattamento - Ordine dei Dottori Commercialisti ed Esperti Contabili di Pordenone con sede in </w:t>
      </w:r>
      <w:r w:rsidR="00F41D5C" w:rsidRPr="00F41D5C">
        <w:rPr>
          <w:sz w:val="16"/>
        </w:rPr>
        <w:t>Largo San Giorgio, 7 -</w:t>
      </w:r>
      <w:r w:rsidRPr="00F41D5C">
        <w:rPr>
          <w:sz w:val="16"/>
        </w:rPr>
        <w:t xml:space="preserve"> Pordenone - e al Responsabile della protezione dei dati - Avv. Stefano Corsini, domiciliato presso la sede dell’Ordine – email dpo@avvocatocorsini.it.</w:t>
      </w:r>
    </w:p>
    <w:p w14:paraId="67F1AE29" w14:textId="77777777" w:rsidR="000A5D22" w:rsidRDefault="000A5D22">
      <w:pPr>
        <w:pStyle w:val="Corpotesto"/>
        <w:rPr>
          <w:sz w:val="20"/>
        </w:rPr>
      </w:pPr>
    </w:p>
    <w:p w14:paraId="3DB353FB" w14:textId="77777777" w:rsidR="000A5D22" w:rsidRDefault="000A5D22">
      <w:pPr>
        <w:pStyle w:val="Corpotesto"/>
        <w:rPr>
          <w:sz w:val="20"/>
        </w:rPr>
      </w:pPr>
    </w:p>
    <w:p w14:paraId="23A98C0B" w14:textId="77777777" w:rsidR="000A5D22" w:rsidRDefault="000A5D22">
      <w:pPr>
        <w:pStyle w:val="Corpotesto"/>
        <w:spacing w:before="11"/>
        <w:rPr>
          <w:sz w:val="26"/>
        </w:rPr>
      </w:pPr>
    </w:p>
    <w:p w14:paraId="3A6E3CE4" w14:textId="77777777" w:rsidR="000A5D22" w:rsidRDefault="0062351A">
      <w:pPr>
        <w:spacing w:before="64"/>
        <w:ind w:right="580"/>
        <w:jc w:val="right"/>
        <w:rPr>
          <w:sz w:val="18"/>
        </w:rPr>
      </w:pPr>
      <w:r>
        <w:rPr>
          <w:sz w:val="18"/>
        </w:rPr>
        <w:t>Segue foglio n. 2 →</w:t>
      </w:r>
    </w:p>
    <w:p w14:paraId="3222C7D4" w14:textId="77777777" w:rsidR="000A5D22" w:rsidRDefault="000A5D22">
      <w:pPr>
        <w:jc w:val="right"/>
        <w:rPr>
          <w:sz w:val="18"/>
        </w:rPr>
        <w:sectPr w:rsidR="000A5D22">
          <w:headerReference w:type="default" r:id="rId8"/>
          <w:type w:val="continuous"/>
          <w:pgSz w:w="11910" w:h="16840"/>
          <w:pgMar w:top="2960" w:right="900" w:bottom="280" w:left="920" w:header="852" w:footer="720" w:gutter="0"/>
          <w:cols w:space="720"/>
        </w:sectPr>
      </w:pPr>
    </w:p>
    <w:p w14:paraId="7B58D10D" w14:textId="0B97111B" w:rsidR="000A5D22" w:rsidRDefault="00424309">
      <w:pPr>
        <w:pStyle w:val="Corpotesto"/>
        <w:rPr>
          <w:sz w:val="20"/>
        </w:rPr>
      </w:pPr>
      <w:r>
        <w:rPr>
          <w:noProof/>
          <w:lang w:bidi="ar-SA"/>
        </w:rPr>
        <w:lastRenderedPageBreak/>
        <mc:AlternateContent>
          <mc:Choice Requires="wps">
            <w:drawing>
              <wp:anchor distT="0" distB="0" distL="114300" distR="114300" simplePos="0" relativeHeight="503313008" behindDoc="1" locked="0" layoutInCell="1" allowOverlap="1" wp14:anchorId="5B017A87" wp14:editId="5D406CB4">
                <wp:simplePos x="0" y="0"/>
                <wp:positionH relativeFrom="page">
                  <wp:posOffset>719455</wp:posOffset>
                </wp:positionH>
                <wp:positionV relativeFrom="page">
                  <wp:posOffset>6143625</wp:posOffset>
                </wp:positionV>
                <wp:extent cx="5615305" cy="1270"/>
                <wp:effectExtent l="5080" t="9525" r="889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305" cy="1270"/>
                        </a:xfrm>
                        <a:custGeom>
                          <a:avLst/>
                          <a:gdLst>
                            <a:gd name="T0" fmla="+- 0 1133 1133"/>
                            <a:gd name="T1" fmla="*/ T0 w 8843"/>
                            <a:gd name="T2" fmla="+- 0 3881 1133"/>
                            <a:gd name="T3" fmla="*/ T2 w 8843"/>
                            <a:gd name="T4" fmla="+- 0 3884 1133"/>
                            <a:gd name="T5" fmla="*/ T4 w 8843"/>
                            <a:gd name="T6" fmla="+- 0 9975 1133"/>
                            <a:gd name="T7" fmla="*/ T6 w 8843"/>
                          </a:gdLst>
                          <a:ahLst/>
                          <a:cxnLst>
                            <a:cxn ang="0">
                              <a:pos x="T1" y="0"/>
                            </a:cxn>
                            <a:cxn ang="0">
                              <a:pos x="T3" y="0"/>
                            </a:cxn>
                            <a:cxn ang="0">
                              <a:pos x="T5" y="0"/>
                            </a:cxn>
                            <a:cxn ang="0">
                              <a:pos x="T7" y="0"/>
                            </a:cxn>
                          </a:cxnLst>
                          <a:rect l="0" t="0" r="r" b="b"/>
                          <a:pathLst>
                            <a:path w="8843">
                              <a:moveTo>
                                <a:pt x="0" y="0"/>
                              </a:moveTo>
                              <a:lnTo>
                                <a:pt x="2748" y="0"/>
                              </a:lnTo>
                              <a:moveTo>
                                <a:pt x="2751" y="0"/>
                              </a:moveTo>
                              <a:lnTo>
                                <a:pt x="884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6C573" id="AutoShape 5" o:spid="_x0000_s1026" style="position:absolute;margin-left:56.65pt;margin-top:483.75pt;width:442.15pt;height:.1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" path="m,l2748,t3,l8842,e" filled="f" strokeweight=".27489mm">
                <v:path arrowok="t" o:connecttype="custom" o:connectlocs="0,0;1744980,0;1746885,0;5614670,0" o:connectangles="0,0,0,0"/>
                <w10:wrap anchorx="page" anchory="page"/>
              </v:shape>
            </w:pict>
          </mc:Fallback>
        </mc:AlternateContent>
      </w:r>
      <w:r>
        <w:rPr>
          <w:noProof/>
          <w:lang w:bidi="ar-SA"/>
        </w:rPr>
        <mc:AlternateContent>
          <mc:Choice Requires="wps">
            <w:drawing>
              <wp:anchor distT="0" distB="0" distL="114300" distR="114300" simplePos="0" relativeHeight="503313032" behindDoc="1" locked="0" layoutInCell="1" allowOverlap="1" wp14:anchorId="62C660F6" wp14:editId="74E62BE8">
                <wp:simplePos x="0" y="0"/>
                <wp:positionH relativeFrom="page">
                  <wp:posOffset>719455</wp:posOffset>
                </wp:positionH>
                <wp:positionV relativeFrom="page">
                  <wp:posOffset>6422390</wp:posOffset>
                </wp:positionV>
                <wp:extent cx="5612765" cy="0"/>
                <wp:effectExtent l="5080" t="12065" r="11430"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60438" id="Line 4" o:spid="_x0000_s1026" style="position:absolute;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505.7pt" to="498.6pt,5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c4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" strokeweight=".27489mm">
                <w10:wrap anchorx="page" anchory="page"/>
              </v:line>
            </w:pict>
          </mc:Fallback>
        </mc:AlternateContent>
      </w:r>
    </w:p>
    <w:p w14:paraId="1958D30A" w14:textId="77777777" w:rsidR="000A5D22" w:rsidRDefault="000A5D22">
      <w:pPr>
        <w:pStyle w:val="Corpotesto"/>
        <w:rPr>
          <w:sz w:val="20"/>
        </w:rPr>
      </w:pPr>
    </w:p>
    <w:p w14:paraId="7FA4EF16" w14:textId="77777777" w:rsidR="000A5D22" w:rsidRDefault="000A5D22">
      <w:pPr>
        <w:pStyle w:val="Corpotesto"/>
        <w:rPr>
          <w:sz w:val="20"/>
        </w:rPr>
      </w:pPr>
    </w:p>
    <w:p w14:paraId="757511A1" w14:textId="77777777" w:rsidR="000A5D22" w:rsidRDefault="000A5D22">
      <w:pPr>
        <w:pStyle w:val="Corpotesto"/>
        <w:spacing w:before="7"/>
        <w:rPr>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0A5D22" w14:paraId="37A6E687" w14:textId="77777777">
        <w:trPr>
          <w:trHeight w:val="877"/>
        </w:trPr>
        <w:tc>
          <w:tcPr>
            <w:tcW w:w="9856" w:type="dxa"/>
            <w:shd w:val="clear" w:color="auto" w:fill="EEF3D9"/>
          </w:tcPr>
          <w:p w14:paraId="27324A65" w14:textId="77777777" w:rsidR="000A5D22" w:rsidRDefault="000A5D22">
            <w:pPr>
              <w:pStyle w:val="TableParagraph"/>
              <w:spacing w:before="11"/>
              <w:ind w:left="0" w:firstLine="0"/>
              <w:rPr>
                <w:sz w:val="23"/>
              </w:rPr>
            </w:pPr>
          </w:p>
          <w:p w14:paraId="4F5CD6BD" w14:textId="77777777" w:rsidR="000A5D22" w:rsidRDefault="0062351A">
            <w:pPr>
              <w:pStyle w:val="TableParagraph"/>
              <w:ind w:left="2870" w:firstLine="0"/>
              <w:rPr>
                <w:sz w:val="24"/>
              </w:rPr>
            </w:pPr>
            <w:r>
              <w:rPr>
                <w:sz w:val="24"/>
              </w:rPr>
              <w:t>Ambito professionale dell’attività prestata</w:t>
            </w:r>
          </w:p>
        </w:tc>
      </w:tr>
      <w:tr w:rsidR="000A5D22" w14:paraId="44BD2365" w14:textId="77777777">
        <w:trPr>
          <w:trHeight w:val="6886"/>
        </w:trPr>
        <w:tc>
          <w:tcPr>
            <w:tcW w:w="9856" w:type="dxa"/>
          </w:tcPr>
          <w:p w14:paraId="18E6A907" w14:textId="77777777" w:rsidR="000A5D22" w:rsidRDefault="000A5D22">
            <w:pPr>
              <w:pStyle w:val="TableParagraph"/>
              <w:spacing w:before="11"/>
              <w:ind w:left="0" w:firstLine="0"/>
              <w:rPr>
                <w:sz w:val="23"/>
              </w:rPr>
            </w:pPr>
          </w:p>
          <w:p w14:paraId="63EF3F2B" w14:textId="77777777" w:rsidR="000A5D22" w:rsidRDefault="0062351A">
            <w:pPr>
              <w:pStyle w:val="TableParagraph"/>
              <w:numPr>
                <w:ilvl w:val="0"/>
                <w:numId w:val="1"/>
              </w:numPr>
              <w:tabs>
                <w:tab w:val="left" w:pos="417"/>
              </w:tabs>
              <w:rPr>
                <w:sz w:val="24"/>
              </w:rPr>
            </w:pPr>
            <w:r>
              <w:rPr>
                <w:sz w:val="24"/>
              </w:rPr>
              <w:t>→ Consulenza</w:t>
            </w:r>
            <w:r>
              <w:rPr>
                <w:spacing w:val="-1"/>
                <w:sz w:val="24"/>
              </w:rPr>
              <w:t xml:space="preserve"> </w:t>
            </w:r>
            <w:r>
              <w:rPr>
                <w:sz w:val="24"/>
              </w:rPr>
              <w:t>fiscale</w:t>
            </w:r>
          </w:p>
          <w:p w14:paraId="6C57355A" w14:textId="77777777" w:rsidR="000A5D22" w:rsidRDefault="0062351A">
            <w:pPr>
              <w:pStyle w:val="TableParagraph"/>
              <w:numPr>
                <w:ilvl w:val="0"/>
                <w:numId w:val="1"/>
              </w:numPr>
              <w:tabs>
                <w:tab w:val="left" w:pos="417"/>
              </w:tabs>
              <w:spacing w:before="147"/>
              <w:rPr>
                <w:sz w:val="24"/>
              </w:rPr>
            </w:pPr>
            <w:r>
              <w:rPr>
                <w:sz w:val="24"/>
              </w:rPr>
              <w:t>→ Consulenza</w:t>
            </w:r>
            <w:r>
              <w:rPr>
                <w:spacing w:val="-1"/>
                <w:sz w:val="24"/>
              </w:rPr>
              <w:t xml:space="preserve"> </w:t>
            </w:r>
            <w:r>
              <w:rPr>
                <w:sz w:val="24"/>
              </w:rPr>
              <w:t>societaria</w:t>
            </w:r>
          </w:p>
          <w:p w14:paraId="68A6AAA4" w14:textId="77777777" w:rsidR="000A5D22" w:rsidRDefault="0062351A">
            <w:pPr>
              <w:pStyle w:val="TableParagraph"/>
              <w:numPr>
                <w:ilvl w:val="0"/>
                <w:numId w:val="1"/>
              </w:numPr>
              <w:tabs>
                <w:tab w:val="left" w:pos="417"/>
              </w:tabs>
              <w:spacing w:before="148"/>
              <w:rPr>
                <w:sz w:val="24"/>
              </w:rPr>
            </w:pPr>
            <w:r>
              <w:rPr>
                <w:sz w:val="24"/>
              </w:rPr>
              <w:t>→ Contenzioso tributario</w:t>
            </w:r>
          </w:p>
          <w:p w14:paraId="5CED339D" w14:textId="1B0D10AB" w:rsidR="000A5D22" w:rsidRDefault="00F41D5C">
            <w:pPr>
              <w:pStyle w:val="TableParagraph"/>
              <w:numPr>
                <w:ilvl w:val="0"/>
                <w:numId w:val="1"/>
              </w:numPr>
              <w:tabs>
                <w:tab w:val="left" w:pos="417"/>
              </w:tabs>
              <w:spacing w:before="147"/>
              <w:rPr>
                <w:sz w:val="24"/>
              </w:rPr>
            </w:pPr>
            <w:r>
              <w:rPr>
                <w:sz w:val="24"/>
              </w:rPr>
              <w:t xml:space="preserve">→ </w:t>
            </w:r>
            <w:r w:rsidR="0062351A">
              <w:rPr>
                <w:sz w:val="24"/>
              </w:rPr>
              <w:t>Consulenze tecniche di</w:t>
            </w:r>
            <w:r w:rsidR="0062351A">
              <w:rPr>
                <w:spacing w:val="-12"/>
                <w:sz w:val="24"/>
              </w:rPr>
              <w:t xml:space="preserve"> </w:t>
            </w:r>
            <w:r w:rsidR="0062351A">
              <w:rPr>
                <w:sz w:val="24"/>
              </w:rPr>
              <w:t>parte</w:t>
            </w:r>
          </w:p>
          <w:p w14:paraId="12E1E64E" w14:textId="5F4533DB" w:rsidR="000A5D22" w:rsidRDefault="00F41D5C">
            <w:pPr>
              <w:pStyle w:val="TableParagraph"/>
              <w:numPr>
                <w:ilvl w:val="0"/>
                <w:numId w:val="1"/>
              </w:numPr>
              <w:tabs>
                <w:tab w:val="left" w:pos="417"/>
              </w:tabs>
              <w:spacing w:before="146"/>
              <w:rPr>
                <w:sz w:val="24"/>
              </w:rPr>
            </w:pPr>
            <w:r>
              <w:rPr>
                <w:sz w:val="24"/>
              </w:rPr>
              <w:t xml:space="preserve">→ </w:t>
            </w:r>
            <w:r w:rsidR="0062351A">
              <w:rPr>
                <w:sz w:val="24"/>
              </w:rPr>
              <w:t>Consulenze tecniche</w:t>
            </w:r>
            <w:r w:rsidR="0062351A">
              <w:rPr>
                <w:spacing w:val="-14"/>
                <w:sz w:val="24"/>
              </w:rPr>
              <w:t xml:space="preserve"> </w:t>
            </w:r>
            <w:r w:rsidR="0062351A">
              <w:rPr>
                <w:sz w:val="24"/>
              </w:rPr>
              <w:t>d’ufficio</w:t>
            </w:r>
          </w:p>
          <w:p w14:paraId="7F4CF0C2" w14:textId="77777777" w:rsidR="000A5D22" w:rsidRDefault="0062351A">
            <w:pPr>
              <w:pStyle w:val="TableParagraph"/>
              <w:numPr>
                <w:ilvl w:val="0"/>
                <w:numId w:val="1"/>
              </w:numPr>
              <w:tabs>
                <w:tab w:val="left" w:pos="417"/>
              </w:tabs>
              <w:spacing w:before="146"/>
              <w:rPr>
                <w:sz w:val="24"/>
              </w:rPr>
            </w:pPr>
            <w:r>
              <w:rPr>
                <w:sz w:val="24"/>
              </w:rPr>
              <w:t>→ Fallimentare</w:t>
            </w:r>
          </w:p>
          <w:p w14:paraId="45BD4C0B" w14:textId="77777777" w:rsidR="000A5D22" w:rsidRDefault="0062351A">
            <w:pPr>
              <w:pStyle w:val="TableParagraph"/>
              <w:numPr>
                <w:ilvl w:val="0"/>
                <w:numId w:val="1"/>
              </w:numPr>
              <w:tabs>
                <w:tab w:val="left" w:pos="417"/>
                <w:tab w:val="left" w:pos="8945"/>
              </w:tabs>
              <w:spacing w:before="146"/>
              <w:rPr>
                <w:sz w:val="24"/>
              </w:rPr>
            </w:pPr>
            <w:r>
              <w:rPr>
                <w:sz w:val="24"/>
              </w:rPr>
              <w:t>→ Dichiarazioni ed uso</w:t>
            </w:r>
            <w:r>
              <w:rPr>
                <w:spacing w:val="-14"/>
                <w:sz w:val="24"/>
              </w:rPr>
              <w:t xml:space="preserve"> </w:t>
            </w:r>
            <w:r>
              <w:rPr>
                <w:sz w:val="24"/>
              </w:rPr>
              <w:t xml:space="preserve">pacchetti   </w:t>
            </w:r>
            <w:r>
              <w:rPr>
                <w:sz w:val="24"/>
                <w:u w:val="single"/>
              </w:rPr>
              <w:t xml:space="preserve"> </w:t>
            </w:r>
            <w:r>
              <w:rPr>
                <w:sz w:val="24"/>
                <w:u w:val="single"/>
              </w:rPr>
              <w:tab/>
            </w:r>
          </w:p>
          <w:p w14:paraId="0A1B2EB8" w14:textId="77777777" w:rsidR="000A5D22" w:rsidRDefault="0062351A">
            <w:pPr>
              <w:pStyle w:val="TableParagraph"/>
              <w:numPr>
                <w:ilvl w:val="0"/>
                <w:numId w:val="1"/>
              </w:numPr>
              <w:tabs>
                <w:tab w:val="left" w:pos="417"/>
              </w:tabs>
              <w:spacing w:before="147"/>
              <w:rPr>
                <w:sz w:val="24"/>
              </w:rPr>
            </w:pPr>
            <w:r>
              <w:rPr>
                <w:sz w:val="24"/>
              </w:rPr>
              <w:t>→ Contabilità</w:t>
            </w:r>
          </w:p>
          <w:p w14:paraId="4FDC11D3" w14:textId="77777777" w:rsidR="000A5D22" w:rsidRDefault="000A5D22">
            <w:pPr>
              <w:pStyle w:val="TableParagraph"/>
              <w:ind w:left="0" w:firstLine="0"/>
              <w:rPr>
                <w:sz w:val="24"/>
              </w:rPr>
            </w:pPr>
          </w:p>
          <w:p w14:paraId="48A4A258" w14:textId="77777777" w:rsidR="000A5D22" w:rsidRDefault="000A5D22">
            <w:pPr>
              <w:pStyle w:val="TableParagraph"/>
              <w:spacing w:before="11"/>
              <w:ind w:left="0" w:firstLine="0"/>
              <w:rPr>
                <w:sz w:val="23"/>
              </w:rPr>
            </w:pPr>
          </w:p>
          <w:p w14:paraId="6EF4E9E0" w14:textId="77777777" w:rsidR="000A5D22" w:rsidRDefault="0062351A">
            <w:pPr>
              <w:pStyle w:val="TableParagraph"/>
              <w:numPr>
                <w:ilvl w:val="0"/>
                <w:numId w:val="1"/>
              </w:numPr>
              <w:tabs>
                <w:tab w:val="left" w:pos="417"/>
                <w:tab w:val="left" w:pos="2301"/>
                <w:tab w:val="left" w:pos="9048"/>
              </w:tabs>
              <w:rPr>
                <w:rFonts w:ascii="Times New Roman" w:hAnsi="Times New Roman"/>
                <w:sz w:val="24"/>
              </w:rPr>
            </w:pPr>
            <w:r>
              <w:rPr>
                <w:sz w:val="24"/>
              </w:rPr>
              <w:t>→ Altre</w:t>
            </w:r>
            <w:r>
              <w:rPr>
                <w:spacing w:val="-6"/>
                <w:sz w:val="24"/>
              </w:rPr>
              <w:t xml:space="preserve"> </w:t>
            </w:r>
            <w:r>
              <w:rPr>
                <w:sz w:val="24"/>
              </w:rPr>
              <w:t>attività:</w:t>
            </w:r>
            <w:r>
              <w:rPr>
                <w:sz w:val="24"/>
              </w:rPr>
              <w:tab/>
            </w:r>
            <w:r>
              <w:rPr>
                <w:rFonts w:ascii="Times New Roman" w:hAnsi="Times New Roman"/>
                <w:sz w:val="24"/>
                <w:u w:val="single"/>
              </w:rPr>
              <w:t xml:space="preserve"> </w:t>
            </w:r>
            <w:r>
              <w:rPr>
                <w:rFonts w:ascii="Times New Roman" w:hAnsi="Times New Roman"/>
                <w:sz w:val="24"/>
                <w:u w:val="single"/>
              </w:rPr>
              <w:tab/>
            </w:r>
          </w:p>
        </w:tc>
      </w:tr>
    </w:tbl>
    <w:p w14:paraId="2703BE9F" w14:textId="77777777" w:rsidR="000A5D22" w:rsidRDefault="000A5D22">
      <w:pPr>
        <w:pStyle w:val="Corpotesto"/>
        <w:rPr>
          <w:sz w:val="20"/>
        </w:rPr>
      </w:pPr>
    </w:p>
    <w:p w14:paraId="55B4A6F0" w14:textId="77777777" w:rsidR="000A5D22" w:rsidRDefault="000A5D22">
      <w:pPr>
        <w:pStyle w:val="Corpotesto"/>
        <w:spacing w:before="8"/>
        <w:rPr>
          <w:sz w:val="23"/>
        </w:rPr>
      </w:pPr>
    </w:p>
    <w:p w14:paraId="0E75227A" w14:textId="56C0F986" w:rsidR="000A5D22" w:rsidRDefault="00424309">
      <w:pPr>
        <w:pStyle w:val="Corpotesto"/>
        <w:tabs>
          <w:tab w:val="left" w:pos="1631"/>
        </w:tabs>
        <w:spacing w:before="52"/>
        <w:ind w:left="212"/>
      </w:pPr>
      <w:r>
        <w:rPr>
          <w:noProof/>
          <w:lang w:bidi="ar-SA"/>
        </w:rPr>
        <mc:AlternateContent>
          <mc:Choice Requires="wps">
            <w:drawing>
              <wp:anchor distT="0" distB="0" distL="114300" distR="114300" simplePos="0" relativeHeight="503313056" behindDoc="1" locked="0" layoutInCell="1" allowOverlap="1" wp14:anchorId="6F82A7FD" wp14:editId="709672DA">
                <wp:simplePos x="0" y="0"/>
                <wp:positionH relativeFrom="page">
                  <wp:posOffset>719455</wp:posOffset>
                </wp:positionH>
                <wp:positionV relativeFrom="paragraph">
                  <wp:posOffset>-1014095</wp:posOffset>
                </wp:positionV>
                <wp:extent cx="5614035" cy="0"/>
                <wp:effectExtent l="5080" t="12700" r="1016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03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D9B527" id="Line 3" o:spid="_x0000_s1026" style="position:absolute;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9.85pt" to="498.7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GM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" strokeweight=".27489mm">
                <w10:wrap anchorx="page"/>
              </v:line>
            </w:pict>
          </mc:Fallback>
        </mc:AlternateContent>
      </w:r>
      <w:r>
        <w:rPr>
          <w:noProof/>
          <w:lang w:bidi="ar-SA"/>
        </w:rPr>
        <mc:AlternateContent>
          <mc:Choice Requires="wps">
            <w:drawing>
              <wp:anchor distT="0" distB="0" distL="114300" distR="114300" simplePos="0" relativeHeight="503313080" behindDoc="1" locked="0" layoutInCell="1" allowOverlap="1" wp14:anchorId="027380F6" wp14:editId="5B45154F">
                <wp:simplePos x="0" y="0"/>
                <wp:positionH relativeFrom="page">
                  <wp:posOffset>719455</wp:posOffset>
                </wp:positionH>
                <wp:positionV relativeFrom="paragraph">
                  <wp:posOffset>-735330</wp:posOffset>
                </wp:positionV>
                <wp:extent cx="5612765" cy="0"/>
                <wp:effectExtent l="5080" t="5715" r="1143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218C09" id="Line 2" o:spid="_x0000_s1026" style="position:absolute;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57.9pt" to="498.6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k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" strokeweight=".27489mm">
                <w10:wrap anchorx="page"/>
              </v:line>
            </w:pict>
          </mc:Fallback>
        </mc:AlternateContent>
      </w:r>
      <w:r w:rsidR="0062351A">
        <w:t>Si allega:</w:t>
      </w:r>
      <w:r w:rsidR="0062351A">
        <w:tab/>
        <w:t>curriculum</w:t>
      </w:r>
      <w:r w:rsidR="0062351A">
        <w:rPr>
          <w:spacing w:val="-3"/>
        </w:rPr>
        <w:t xml:space="preserve"> </w:t>
      </w:r>
      <w:r w:rsidR="0062351A">
        <w:t>vitae;</w:t>
      </w:r>
    </w:p>
    <w:p w14:paraId="3EB85B44" w14:textId="77777777" w:rsidR="000A5D22" w:rsidRDefault="0062351A">
      <w:pPr>
        <w:pStyle w:val="Corpotesto"/>
        <w:ind w:left="1631"/>
      </w:pPr>
      <w:r>
        <w:t>copia documento di riconoscimento.</w:t>
      </w:r>
    </w:p>
    <w:p w14:paraId="41921B57" w14:textId="77777777" w:rsidR="000A5D22" w:rsidRDefault="000A5D22">
      <w:pPr>
        <w:pStyle w:val="Corpotesto"/>
      </w:pPr>
    </w:p>
    <w:p w14:paraId="1D2FB811" w14:textId="77777777" w:rsidR="000A5D22" w:rsidRDefault="000A5D22">
      <w:pPr>
        <w:pStyle w:val="Corpotesto"/>
        <w:spacing w:before="2"/>
      </w:pPr>
    </w:p>
    <w:p w14:paraId="4AB52763" w14:textId="77777777" w:rsidR="000A5D22" w:rsidRDefault="000A5D22">
      <w:pPr>
        <w:pStyle w:val="Corpotesto"/>
        <w:rPr>
          <w:sz w:val="20"/>
        </w:rPr>
      </w:pPr>
    </w:p>
    <w:p w14:paraId="22B4D82F" w14:textId="77777777" w:rsidR="000A5D22" w:rsidRDefault="000A5D22">
      <w:pPr>
        <w:pStyle w:val="Corpotesto"/>
        <w:rPr>
          <w:sz w:val="20"/>
        </w:rPr>
      </w:pPr>
    </w:p>
    <w:p w14:paraId="0ED6470A" w14:textId="77777777" w:rsidR="000A5D22" w:rsidRDefault="000A5D22">
      <w:pPr>
        <w:pStyle w:val="Corpotesto"/>
        <w:spacing w:before="9"/>
        <w:rPr>
          <w:sz w:val="27"/>
        </w:rPr>
      </w:pPr>
    </w:p>
    <w:p w14:paraId="4D6FF471" w14:textId="77777777" w:rsidR="000A5D22" w:rsidRDefault="00DE4182">
      <w:pPr>
        <w:pStyle w:val="Corpotesto"/>
        <w:tabs>
          <w:tab w:val="left" w:pos="3050"/>
          <w:tab w:val="left" w:pos="5176"/>
          <w:tab w:val="left" w:pos="9419"/>
        </w:tabs>
        <w:spacing w:before="52"/>
        <w:ind w:left="212"/>
      </w:pPr>
      <w:r>
        <w:t xml:space="preserve">                           </w:t>
      </w:r>
      <w:r w:rsidR="0062351A">
        <w:t>lì</w:t>
      </w:r>
      <w:r w:rsidR="0062351A">
        <w:rPr>
          <w:u w:val="single"/>
        </w:rPr>
        <w:t xml:space="preserve"> </w:t>
      </w:r>
      <w:r w:rsidR="0062351A">
        <w:rPr>
          <w:u w:val="single"/>
        </w:rPr>
        <w:tab/>
      </w:r>
      <w:r w:rsidR="0062351A">
        <w:tab/>
        <w:t xml:space="preserve">Firma </w:t>
      </w:r>
      <w:r w:rsidR="0062351A">
        <w:rPr>
          <w:u w:val="single"/>
        </w:rPr>
        <w:t xml:space="preserve"> </w:t>
      </w:r>
      <w:r w:rsidR="0062351A">
        <w:rPr>
          <w:u w:val="single"/>
        </w:rPr>
        <w:tab/>
      </w:r>
    </w:p>
    <w:sectPr w:rsidR="000A5D22">
      <w:pgSz w:w="11910" w:h="16840"/>
      <w:pgMar w:top="2960" w:right="900" w:bottom="280" w:left="920" w:header="852"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71D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AA77E" w14:textId="77777777" w:rsidR="007A7CA0" w:rsidRDefault="007A7CA0">
      <w:r>
        <w:separator/>
      </w:r>
    </w:p>
  </w:endnote>
  <w:endnote w:type="continuationSeparator" w:id="0">
    <w:p w14:paraId="2FC143A9" w14:textId="77777777" w:rsidR="007A7CA0" w:rsidRDefault="007A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F8579" w14:textId="77777777" w:rsidR="007A7CA0" w:rsidRDefault="007A7CA0">
      <w:r>
        <w:separator/>
      </w:r>
    </w:p>
  </w:footnote>
  <w:footnote w:type="continuationSeparator" w:id="0">
    <w:p w14:paraId="1BBB7806" w14:textId="77777777" w:rsidR="007A7CA0" w:rsidRDefault="007A7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F20E3" w14:textId="55E4A8EC" w:rsidR="00DE4182" w:rsidRDefault="003A2A50" w:rsidP="00DE4182">
    <w:pPr>
      <w:pStyle w:val="Intestazione"/>
      <w:jc w:val="center"/>
      <w:rPr>
        <w:b/>
        <w:bCs/>
        <w:i/>
        <w:iCs/>
        <w:sz w:val="30"/>
        <w:szCs w:val="30"/>
      </w:rPr>
    </w:pPr>
    <w:r>
      <w:rPr>
        <w:b/>
        <w:bCs/>
        <w:i/>
        <w:iCs/>
        <w:noProof/>
        <w:sz w:val="30"/>
        <w:szCs w:val="30"/>
        <w:lang w:bidi="ar-SA"/>
      </w:rPr>
      <w:drawing>
        <wp:inline distT="0" distB="0" distL="0" distR="0" wp14:anchorId="49A15909" wp14:editId="593EB64E">
          <wp:extent cx="1103630" cy="1061085"/>
          <wp:effectExtent l="0" t="0" r="127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1061085"/>
                  </a:xfrm>
                  <a:prstGeom prst="rect">
                    <a:avLst/>
                  </a:prstGeom>
                  <a:noFill/>
                </pic:spPr>
              </pic:pic>
            </a:graphicData>
          </a:graphic>
        </wp:inline>
      </w:drawing>
    </w:r>
  </w:p>
  <w:p w14:paraId="6A4D6DAB" w14:textId="77777777" w:rsidR="00DE4182" w:rsidRDefault="00DE4182" w:rsidP="00DE4182">
    <w:pPr>
      <w:pStyle w:val="Intestazione"/>
      <w:jc w:val="center"/>
      <w:rPr>
        <w:b/>
        <w:bCs/>
        <w:i/>
        <w:iCs/>
        <w:sz w:val="30"/>
        <w:szCs w:val="30"/>
      </w:rPr>
    </w:pPr>
    <w:r>
      <w:rPr>
        <w:b/>
        <w:bCs/>
        <w:i/>
        <w:iCs/>
        <w:sz w:val="30"/>
        <w:szCs w:val="30"/>
      </w:rPr>
      <w:t>Ordine dei Dottori Commercialisti e degli Esperti Contabili</w:t>
    </w:r>
  </w:p>
  <w:p w14:paraId="377524B8" w14:textId="77777777" w:rsidR="000A5D22" w:rsidRPr="00DE4182" w:rsidRDefault="00DE4182" w:rsidP="00DE4182">
    <w:pPr>
      <w:pStyle w:val="Intestazione"/>
      <w:jc w:val="center"/>
    </w:pPr>
    <w:r>
      <w:rPr>
        <w:b/>
        <w:bCs/>
        <w:i/>
        <w:iCs/>
      </w:rPr>
      <w:t>della Circoscrizione del Tribunale di Pordenone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881"/>
    <w:multiLevelType w:val="hybridMultilevel"/>
    <w:tmpl w:val="4BC89E16"/>
    <w:lvl w:ilvl="0" w:tplc="62BEA6D8">
      <w:numFmt w:val="bullet"/>
      <w:lvlText w:val="□"/>
      <w:lvlJc w:val="left"/>
      <w:pPr>
        <w:ind w:left="416" w:hanging="309"/>
      </w:pPr>
      <w:rPr>
        <w:rFonts w:ascii="Calibri" w:eastAsia="Calibri" w:hAnsi="Calibri" w:cs="Calibri" w:hint="default"/>
        <w:spacing w:val="-3"/>
        <w:w w:val="100"/>
        <w:sz w:val="24"/>
        <w:szCs w:val="24"/>
        <w:lang w:val="it-IT" w:eastAsia="it-IT" w:bidi="it-IT"/>
      </w:rPr>
    </w:lvl>
    <w:lvl w:ilvl="1" w:tplc="5DA0408E">
      <w:numFmt w:val="bullet"/>
      <w:lvlText w:val="•"/>
      <w:lvlJc w:val="left"/>
      <w:pPr>
        <w:ind w:left="1362" w:hanging="309"/>
      </w:pPr>
      <w:rPr>
        <w:rFonts w:hint="default"/>
        <w:lang w:val="it-IT" w:eastAsia="it-IT" w:bidi="it-IT"/>
      </w:rPr>
    </w:lvl>
    <w:lvl w:ilvl="2" w:tplc="128A80C8">
      <w:numFmt w:val="bullet"/>
      <w:lvlText w:val="•"/>
      <w:lvlJc w:val="left"/>
      <w:pPr>
        <w:ind w:left="2305" w:hanging="309"/>
      </w:pPr>
      <w:rPr>
        <w:rFonts w:hint="default"/>
        <w:lang w:val="it-IT" w:eastAsia="it-IT" w:bidi="it-IT"/>
      </w:rPr>
    </w:lvl>
    <w:lvl w:ilvl="3" w:tplc="07C8F12A">
      <w:numFmt w:val="bullet"/>
      <w:lvlText w:val="•"/>
      <w:lvlJc w:val="left"/>
      <w:pPr>
        <w:ind w:left="3247" w:hanging="309"/>
      </w:pPr>
      <w:rPr>
        <w:rFonts w:hint="default"/>
        <w:lang w:val="it-IT" w:eastAsia="it-IT" w:bidi="it-IT"/>
      </w:rPr>
    </w:lvl>
    <w:lvl w:ilvl="4" w:tplc="79BEE286">
      <w:numFmt w:val="bullet"/>
      <w:lvlText w:val="•"/>
      <w:lvlJc w:val="left"/>
      <w:pPr>
        <w:ind w:left="4190" w:hanging="309"/>
      </w:pPr>
      <w:rPr>
        <w:rFonts w:hint="default"/>
        <w:lang w:val="it-IT" w:eastAsia="it-IT" w:bidi="it-IT"/>
      </w:rPr>
    </w:lvl>
    <w:lvl w:ilvl="5" w:tplc="AA1C9F8A">
      <w:numFmt w:val="bullet"/>
      <w:lvlText w:val="•"/>
      <w:lvlJc w:val="left"/>
      <w:pPr>
        <w:ind w:left="5133" w:hanging="309"/>
      </w:pPr>
      <w:rPr>
        <w:rFonts w:hint="default"/>
        <w:lang w:val="it-IT" w:eastAsia="it-IT" w:bidi="it-IT"/>
      </w:rPr>
    </w:lvl>
    <w:lvl w:ilvl="6" w:tplc="FCF4B23C">
      <w:numFmt w:val="bullet"/>
      <w:lvlText w:val="•"/>
      <w:lvlJc w:val="left"/>
      <w:pPr>
        <w:ind w:left="6075" w:hanging="309"/>
      </w:pPr>
      <w:rPr>
        <w:rFonts w:hint="default"/>
        <w:lang w:val="it-IT" w:eastAsia="it-IT" w:bidi="it-IT"/>
      </w:rPr>
    </w:lvl>
    <w:lvl w:ilvl="7" w:tplc="3B6AE142">
      <w:numFmt w:val="bullet"/>
      <w:lvlText w:val="•"/>
      <w:lvlJc w:val="left"/>
      <w:pPr>
        <w:ind w:left="7018" w:hanging="309"/>
      </w:pPr>
      <w:rPr>
        <w:rFonts w:hint="default"/>
        <w:lang w:val="it-IT" w:eastAsia="it-IT" w:bidi="it-IT"/>
      </w:rPr>
    </w:lvl>
    <w:lvl w:ilvl="8" w:tplc="44F2786E">
      <w:numFmt w:val="bullet"/>
      <w:lvlText w:val="•"/>
      <w:lvlJc w:val="left"/>
      <w:pPr>
        <w:ind w:left="7960" w:hanging="309"/>
      </w:pPr>
      <w:rPr>
        <w:rFonts w:hint="default"/>
        <w:lang w:val="it-IT" w:eastAsia="it-IT" w:bidi="it-I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o Corsini">
    <w15:presenceInfo w15:providerId="Windows Live" w15:userId="520e4e7c02c3a7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22"/>
    <w:rsid w:val="000A5D22"/>
    <w:rsid w:val="0037454A"/>
    <w:rsid w:val="003A2A50"/>
    <w:rsid w:val="003C238D"/>
    <w:rsid w:val="00424309"/>
    <w:rsid w:val="0062351A"/>
    <w:rsid w:val="00776010"/>
    <w:rsid w:val="007A7CA0"/>
    <w:rsid w:val="008351F4"/>
    <w:rsid w:val="008E0005"/>
    <w:rsid w:val="008E5723"/>
    <w:rsid w:val="00BF4B1A"/>
    <w:rsid w:val="00C453C8"/>
    <w:rsid w:val="00CB11BA"/>
    <w:rsid w:val="00DE4182"/>
    <w:rsid w:val="00E45A41"/>
    <w:rsid w:val="00F41D5C"/>
    <w:rsid w:val="00FC3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9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416" w:hanging="309"/>
    </w:pPr>
  </w:style>
  <w:style w:type="paragraph" w:styleId="Intestazione">
    <w:name w:val="header"/>
    <w:basedOn w:val="Normale"/>
    <w:link w:val="IntestazioneCarattere"/>
    <w:uiPriority w:val="99"/>
    <w:unhideWhenUsed/>
    <w:rsid w:val="00DE4182"/>
    <w:pPr>
      <w:tabs>
        <w:tab w:val="center" w:pos="4819"/>
        <w:tab w:val="right" w:pos="9638"/>
      </w:tabs>
    </w:pPr>
  </w:style>
  <w:style w:type="character" w:customStyle="1" w:styleId="IntestazioneCarattere">
    <w:name w:val="Intestazione Carattere"/>
    <w:basedOn w:val="Carpredefinitoparagrafo"/>
    <w:link w:val="Intestazione"/>
    <w:uiPriority w:val="99"/>
    <w:rsid w:val="00DE4182"/>
    <w:rPr>
      <w:rFonts w:ascii="Calibri" w:eastAsia="Calibri" w:hAnsi="Calibri" w:cs="Calibri"/>
      <w:lang w:val="it-IT" w:eastAsia="it-IT" w:bidi="it-IT"/>
    </w:rPr>
  </w:style>
  <w:style w:type="paragraph" w:styleId="Pidipagina">
    <w:name w:val="footer"/>
    <w:basedOn w:val="Normale"/>
    <w:link w:val="PidipaginaCarattere"/>
    <w:uiPriority w:val="99"/>
    <w:unhideWhenUsed/>
    <w:rsid w:val="00DE4182"/>
    <w:pPr>
      <w:tabs>
        <w:tab w:val="center" w:pos="4819"/>
        <w:tab w:val="right" w:pos="9638"/>
      </w:tabs>
    </w:pPr>
  </w:style>
  <w:style w:type="character" w:customStyle="1" w:styleId="PidipaginaCarattere">
    <w:name w:val="Piè di pagina Carattere"/>
    <w:basedOn w:val="Carpredefinitoparagrafo"/>
    <w:link w:val="Pidipagina"/>
    <w:uiPriority w:val="99"/>
    <w:rsid w:val="00DE4182"/>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DE41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4182"/>
    <w:rPr>
      <w:rFonts w:ascii="Tahoma" w:eastAsia="Calibri" w:hAnsi="Tahoma" w:cs="Tahoma"/>
      <w:sz w:val="16"/>
      <w:szCs w:val="16"/>
      <w:lang w:val="it-IT" w:eastAsia="it-IT" w:bidi="it-IT"/>
    </w:rPr>
  </w:style>
  <w:style w:type="paragraph" w:customStyle="1" w:styleId="Default">
    <w:name w:val="Default"/>
    <w:rsid w:val="00DE4182"/>
    <w:pPr>
      <w:widowControl/>
      <w:adjustRightInd w:val="0"/>
    </w:pPr>
    <w:rPr>
      <w:rFonts w:ascii="Times New Roman" w:hAnsi="Times New Roman" w:cs="Times New Roman"/>
      <w:color w:val="000000"/>
      <w:sz w:val="24"/>
      <w:szCs w:val="24"/>
      <w:lang w:val="it-IT"/>
    </w:rPr>
  </w:style>
  <w:style w:type="character" w:styleId="Rimandocommento">
    <w:name w:val="annotation reference"/>
    <w:basedOn w:val="Carpredefinitoparagrafo"/>
    <w:uiPriority w:val="99"/>
    <w:semiHidden/>
    <w:unhideWhenUsed/>
    <w:rsid w:val="0037454A"/>
    <w:rPr>
      <w:sz w:val="16"/>
      <w:szCs w:val="16"/>
    </w:rPr>
  </w:style>
  <w:style w:type="paragraph" w:styleId="Testocommento">
    <w:name w:val="annotation text"/>
    <w:basedOn w:val="Normale"/>
    <w:link w:val="TestocommentoCarattere"/>
    <w:uiPriority w:val="99"/>
    <w:semiHidden/>
    <w:unhideWhenUsed/>
    <w:rsid w:val="0037454A"/>
    <w:rPr>
      <w:sz w:val="20"/>
      <w:szCs w:val="20"/>
    </w:rPr>
  </w:style>
  <w:style w:type="character" w:customStyle="1" w:styleId="TestocommentoCarattere">
    <w:name w:val="Testo commento Carattere"/>
    <w:basedOn w:val="Carpredefinitoparagrafo"/>
    <w:link w:val="Testocommento"/>
    <w:uiPriority w:val="99"/>
    <w:semiHidden/>
    <w:rsid w:val="0037454A"/>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37454A"/>
    <w:rPr>
      <w:b/>
      <w:bCs/>
    </w:rPr>
  </w:style>
  <w:style w:type="character" w:customStyle="1" w:styleId="SoggettocommentoCarattere">
    <w:name w:val="Soggetto commento Carattere"/>
    <w:basedOn w:val="TestocommentoCarattere"/>
    <w:link w:val="Soggettocommento"/>
    <w:uiPriority w:val="99"/>
    <w:semiHidden/>
    <w:rsid w:val="0037454A"/>
    <w:rPr>
      <w:rFonts w:ascii="Calibri" w:eastAsia="Calibri" w:hAnsi="Calibri" w:cs="Calibri"/>
      <w:b/>
      <w:bCs/>
      <w:sz w:val="20"/>
      <w:szCs w:val="20"/>
      <w:lang w:val="it-IT" w:eastAsia="it-IT" w:bidi="it-IT"/>
    </w:rPr>
  </w:style>
  <w:style w:type="character" w:styleId="Collegamentoipertestuale">
    <w:name w:val="Hyperlink"/>
    <w:basedOn w:val="Carpredefinitoparagrafo"/>
    <w:uiPriority w:val="99"/>
    <w:unhideWhenUsed/>
    <w:rsid w:val="00424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416" w:hanging="309"/>
    </w:pPr>
  </w:style>
  <w:style w:type="paragraph" w:styleId="Intestazione">
    <w:name w:val="header"/>
    <w:basedOn w:val="Normale"/>
    <w:link w:val="IntestazioneCarattere"/>
    <w:uiPriority w:val="99"/>
    <w:unhideWhenUsed/>
    <w:rsid w:val="00DE4182"/>
    <w:pPr>
      <w:tabs>
        <w:tab w:val="center" w:pos="4819"/>
        <w:tab w:val="right" w:pos="9638"/>
      </w:tabs>
    </w:pPr>
  </w:style>
  <w:style w:type="character" w:customStyle="1" w:styleId="IntestazioneCarattere">
    <w:name w:val="Intestazione Carattere"/>
    <w:basedOn w:val="Carpredefinitoparagrafo"/>
    <w:link w:val="Intestazione"/>
    <w:uiPriority w:val="99"/>
    <w:rsid w:val="00DE4182"/>
    <w:rPr>
      <w:rFonts w:ascii="Calibri" w:eastAsia="Calibri" w:hAnsi="Calibri" w:cs="Calibri"/>
      <w:lang w:val="it-IT" w:eastAsia="it-IT" w:bidi="it-IT"/>
    </w:rPr>
  </w:style>
  <w:style w:type="paragraph" w:styleId="Pidipagina">
    <w:name w:val="footer"/>
    <w:basedOn w:val="Normale"/>
    <w:link w:val="PidipaginaCarattere"/>
    <w:uiPriority w:val="99"/>
    <w:unhideWhenUsed/>
    <w:rsid w:val="00DE4182"/>
    <w:pPr>
      <w:tabs>
        <w:tab w:val="center" w:pos="4819"/>
        <w:tab w:val="right" w:pos="9638"/>
      </w:tabs>
    </w:pPr>
  </w:style>
  <w:style w:type="character" w:customStyle="1" w:styleId="PidipaginaCarattere">
    <w:name w:val="Piè di pagina Carattere"/>
    <w:basedOn w:val="Carpredefinitoparagrafo"/>
    <w:link w:val="Pidipagina"/>
    <w:uiPriority w:val="99"/>
    <w:rsid w:val="00DE4182"/>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DE41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4182"/>
    <w:rPr>
      <w:rFonts w:ascii="Tahoma" w:eastAsia="Calibri" w:hAnsi="Tahoma" w:cs="Tahoma"/>
      <w:sz w:val="16"/>
      <w:szCs w:val="16"/>
      <w:lang w:val="it-IT" w:eastAsia="it-IT" w:bidi="it-IT"/>
    </w:rPr>
  </w:style>
  <w:style w:type="paragraph" w:customStyle="1" w:styleId="Default">
    <w:name w:val="Default"/>
    <w:rsid w:val="00DE4182"/>
    <w:pPr>
      <w:widowControl/>
      <w:adjustRightInd w:val="0"/>
    </w:pPr>
    <w:rPr>
      <w:rFonts w:ascii="Times New Roman" w:hAnsi="Times New Roman" w:cs="Times New Roman"/>
      <w:color w:val="000000"/>
      <w:sz w:val="24"/>
      <w:szCs w:val="24"/>
      <w:lang w:val="it-IT"/>
    </w:rPr>
  </w:style>
  <w:style w:type="character" w:styleId="Rimandocommento">
    <w:name w:val="annotation reference"/>
    <w:basedOn w:val="Carpredefinitoparagrafo"/>
    <w:uiPriority w:val="99"/>
    <w:semiHidden/>
    <w:unhideWhenUsed/>
    <w:rsid w:val="0037454A"/>
    <w:rPr>
      <w:sz w:val="16"/>
      <w:szCs w:val="16"/>
    </w:rPr>
  </w:style>
  <w:style w:type="paragraph" w:styleId="Testocommento">
    <w:name w:val="annotation text"/>
    <w:basedOn w:val="Normale"/>
    <w:link w:val="TestocommentoCarattere"/>
    <w:uiPriority w:val="99"/>
    <w:semiHidden/>
    <w:unhideWhenUsed/>
    <w:rsid w:val="0037454A"/>
    <w:rPr>
      <w:sz w:val="20"/>
      <w:szCs w:val="20"/>
    </w:rPr>
  </w:style>
  <w:style w:type="character" w:customStyle="1" w:styleId="TestocommentoCarattere">
    <w:name w:val="Testo commento Carattere"/>
    <w:basedOn w:val="Carpredefinitoparagrafo"/>
    <w:link w:val="Testocommento"/>
    <w:uiPriority w:val="99"/>
    <w:semiHidden/>
    <w:rsid w:val="0037454A"/>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37454A"/>
    <w:rPr>
      <w:b/>
      <w:bCs/>
    </w:rPr>
  </w:style>
  <w:style w:type="character" w:customStyle="1" w:styleId="SoggettocommentoCarattere">
    <w:name w:val="Soggetto commento Carattere"/>
    <w:basedOn w:val="TestocommentoCarattere"/>
    <w:link w:val="Soggettocommento"/>
    <w:uiPriority w:val="99"/>
    <w:semiHidden/>
    <w:rsid w:val="0037454A"/>
    <w:rPr>
      <w:rFonts w:ascii="Calibri" w:eastAsia="Calibri" w:hAnsi="Calibri" w:cs="Calibri"/>
      <w:b/>
      <w:bCs/>
      <w:sz w:val="20"/>
      <w:szCs w:val="20"/>
      <w:lang w:val="it-IT" w:eastAsia="it-IT" w:bidi="it-IT"/>
    </w:rPr>
  </w:style>
  <w:style w:type="character" w:styleId="Collegamentoipertestuale">
    <w:name w:val="Hyperlink"/>
    <w:basedOn w:val="Carpredefinitoparagrafo"/>
    <w:uiPriority w:val="99"/>
    <w:unhideWhenUsed/>
    <w:rsid w:val="00424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vt:lpstr>
    </vt:vector>
  </TitlesOfParts>
  <Company>Hewlett-Packard Company</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W3</dc:creator>
  <cp:lastModifiedBy>Micaela Testa</cp:lastModifiedBy>
  <cp:revision>4</cp:revision>
  <cp:lastPrinted>2018-06-01T10:01:00Z</cp:lastPrinted>
  <dcterms:created xsi:type="dcterms:W3CDTF">2018-06-01T09:58:00Z</dcterms:created>
  <dcterms:modified xsi:type="dcterms:W3CDTF">2018-06-01T10:02:00Z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2018-04-05T00:00:00Z</vt:filetime>
  </property>
</Properties>
</file>